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E2F" w:rsidRDefault="009D2E2F"/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DD21D9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DD21D9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1D9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DD21D9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DD21D9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DD21D9" w:rsidRDefault="00C7497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606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941"/>
        <w:gridCol w:w="9"/>
        <w:gridCol w:w="274"/>
        <w:gridCol w:w="142"/>
        <w:gridCol w:w="284"/>
        <w:gridCol w:w="258"/>
        <w:gridCol w:w="878"/>
        <w:gridCol w:w="1036"/>
        <w:gridCol w:w="895"/>
        <w:gridCol w:w="837"/>
      </w:tblGrid>
      <w:tr w:rsidR="00DD21D9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43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EA4EBA" w:rsidTr="006A16ED">
        <w:trPr>
          <w:trHeight w:val="39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EA4EBA" w:rsidTr="006A16ED">
        <w:trPr>
          <w:trHeight w:val="257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6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EA4EBA" w:rsidTr="006A16ED">
        <w:trPr>
          <w:trHeight w:val="288"/>
        </w:trPr>
        <w:tc>
          <w:tcPr>
            <w:tcW w:w="12308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СОШ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ошки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EA4EBA" w:rsidTr="006A16ED">
        <w:trPr>
          <w:trHeight w:val="45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75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398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456"/>
        </w:trPr>
        <w:tc>
          <w:tcPr>
            <w:tcW w:w="104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799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EA4EBA" w:rsidTr="006A16ED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bookmarkStart w:id="0" w:name="_GoBack"/>
            <w:bookmarkEnd w:id="0"/>
          </w:p>
        </w:tc>
      </w:tr>
      <w:tr w:rsidR="00EA4EBA" w:rsidTr="006A16ED">
        <w:trPr>
          <w:trHeight w:val="80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7BAE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7BAE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7BAE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7BAE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B7BAE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50 785</w:t>
            </w:r>
            <w:r w:rsidR="00C749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Присмотр и уход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D87EF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D87EF1"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D87EF1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D87EF1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7EF1" w:rsidRPr="00D87EF1" w:rsidRDefault="00D8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2D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3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Физические лица до </w:t>
            </w:r>
            <w:r w:rsidR="00D87EF1"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2D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8</w:t>
            </w:r>
            <w:r w:rsidR="002C4A49"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4B7BAE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B7BA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D87EF1"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EA4EBA" w:rsidTr="006A16ED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EA4EBA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2D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853211О.99.0.БВ19АБ74000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Обучающиеся</w:t>
            </w:r>
            <w:proofErr w:type="gramEnd"/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3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до </w:t>
            </w:r>
            <w:r w:rsidR="002C4A49"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кратковременного пребывания детей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87E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D87EF1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0259ED" w:rsidRDefault="00025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259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Допустимые </w:t>
            </w:r>
            <w:r w:rsidR="00C74978" w:rsidRPr="000259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отклонения от установленных показателей объема муниципальной услуги, в пределах которых муниципальное задание считается выполненным (процентов): </w:t>
            </w:r>
            <w:r w:rsidRPr="000259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3,00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EA4EBA" w:rsidTr="006A16ED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EA4EBA" w:rsidTr="006A16ED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Депутаты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умы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4B7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EA4EBA" w:rsidTr="006A16ED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EA4EBA" w:rsidTr="006A16ED">
        <w:trPr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316A5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C316A5" w:rsidRDefault="00C74978" w:rsidP="007D4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316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</w:t>
            </w:r>
            <w:r w:rsidR="004B7B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4B7BAE" w:rsidRPr="004B7B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‘</w:t>
            </w:r>
            <w:r w:rsidRPr="00C316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обра</w:t>
            </w:r>
            <w:r w:rsidR="002C4A49" w:rsidRPr="00C316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зовании в Российской Федерации </w:t>
            </w:r>
            <w:r w:rsidR="004B7BAE" w:rsidRPr="004B7B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‘</w:t>
            </w:r>
            <w:r w:rsidRPr="00C316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 w:rsidR="002C4A49" w:rsidRPr="00C316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7D49ED" w:rsidRPr="00C316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7D49E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</w:t>
            </w:r>
            <w:r w:rsidR="007D49ED" w:rsidRPr="00C316A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273-ФЗ 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5.2. Порядок информирования потенциальных потребителей муниципальной услуги: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6A16ED">
        <w:trPr>
          <w:trHeight w:val="219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3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C749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C4A49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C4A49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92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16F17">
              <w:rPr>
                <w:rFonts w:ascii="Times New Roman" w:hAnsi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Tr="006A16ED">
        <w:trPr>
          <w:trHeight w:val="23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EA4EBA" w:rsidTr="006A16ED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EA4EBA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43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43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43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EA4EBA" w:rsidTr="006A16ED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Депутаты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умы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923757" w:rsidP="0092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923757" w:rsidP="009237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ядка организации и осуществления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образовательной деятельности по основным 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0643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64393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6A16ED">
        <w:trPr>
          <w:trHeight w:val="219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1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C749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C4A49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C4A49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2C4A49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367377" w:rsidP="009E31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образовательная программа,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RPr="002C4A49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образовательная программа,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RPr="002C4A49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proofErr w:type="gramStart"/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EA4EBA" w:rsidTr="006A16ED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EA4EBA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EA4EBA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 w:rsidP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образовательная программа, 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43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43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431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EA4EBA" w:rsidTr="006A16ED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EA4EBA" w:rsidTr="006A16ED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A20602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74978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общеобразовательным пр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ограммам</w:t>
            </w:r>
            <w:proofErr w:type="gramStart"/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‘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‘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A206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2C4A49" w:rsidRDefault="00C74978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EE0D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родителей в Липецкой о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2C4A49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20602"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6A16ED">
        <w:trPr>
          <w:trHeight w:val="219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2C4A4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4A4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деятельности учреждения</w:t>
            </w:r>
          </w:p>
        </w:tc>
        <w:tc>
          <w:tcPr>
            <w:tcW w:w="641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EA4EBA" w:rsidTr="006A16ED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  <w:r w:rsidR="00C7497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.794.0</w:t>
            </w: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1135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9617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EA4EBA" w:rsidRPr="00B20F43" w:rsidTr="006A16ED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2C4A49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C4A49" w:rsidRPr="00B20F43" w:rsidTr="006A16ED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C4A49" w:rsidRPr="00B20F43" w:rsidTr="006A16ED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C4A49" w:rsidRPr="00B20F43" w:rsidRDefault="002C4A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RPr="00B20F43" w:rsidTr="006A16ED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общеобразовательных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потребителей муниципальной услуги, удовлетворенных качеством и доступностью муниципальной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общеобразовательных организациях,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общеобразовательных организациях,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общеобразовательных организациях,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A4EBA" w:rsidRPr="00B20F43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RPr="00B20F43" w:rsidTr="006A16ED">
        <w:trPr>
          <w:trHeight w:val="316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EA4EBA" w:rsidRPr="00B20F43" w:rsidTr="006A16ED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EA4EBA" w:rsidRPr="00B20F43" w:rsidTr="006A16ED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EA4EBA" w:rsidRPr="00B20F43" w:rsidTr="006A16ED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RPr="00B20F43" w:rsidTr="006A16ED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EA4EBA" w:rsidRPr="00B20F43" w:rsidTr="006A16ED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367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 w:rsidP="00B20F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общеобразовательных организациях,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EA4EBA" w:rsidTr="006A16ED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EA4EBA" w:rsidTr="006A16ED">
        <w:trPr>
          <w:trHeight w:val="6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EA4EBA" w:rsidTr="006A16ED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EA4EBA" w:rsidTr="006A16ED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C74978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EA4EBA" w:rsidTr="006A16ED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A20602" w:rsidP="00A206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74978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74978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6A1853" w:rsidRP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авления в Российской Федерации</w:t>
            </w:r>
            <w:r w:rsidR="006A1853" w:rsidRPr="006A18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B20F4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</w:t>
            </w:r>
            <w:r w:rsid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 w:rsid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EA4EBA" w:rsidTr="006A16ED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DD21D9" w:rsidRPr="00B20F43" w:rsidRDefault="00C74978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родителей в Липецкой области" </w:t>
            </w: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 w:rsid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853"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EA4EBA" w:rsidTr="006A16ED">
        <w:trPr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5.2. Порядок информирования потенциальных потребителей муниципальной услуги: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EA4EBA" w:rsidTr="006A16ED">
        <w:trPr>
          <w:trHeight w:val="6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C7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0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EA4EBA" w:rsidTr="006A16ED">
        <w:trPr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6A185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4EBA" w:rsidTr="006A16ED">
        <w:trPr>
          <w:trHeight w:val="25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320"/>
              <w:gridCol w:w="1024"/>
              <w:gridCol w:w="1215"/>
              <w:gridCol w:w="1141"/>
              <w:gridCol w:w="895"/>
              <w:gridCol w:w="755"/>
              <w:gridCol w:w="382"/>
              <w:gridCol w:w="789"/>
              <w:gridCol w:w="390"/>
              <w:gridCol w:w="1474"/>
              <w:gridCol w:w="946"/>
              <w:gridCol w:w="783"/>
              <w:gridCol w:w="941"/>
              <w:gridCol w:w="9"/>
              <w:gridCol w:w="958"/>
              <w:gridCol w:w="878"/>
              <w:gridCol w:w="1036"/>
              <w:gridCol w:w="895"/>
              <w:gridCol w:w="837"/>
            </w:tblGrid>
            <w:tr w:rsidR="006A16ED" w:rsidTr="006A16ED">
              <w:trPr>
                <w:trHeight w:val="97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3673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РАЗДЕЛ 5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2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1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3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3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4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7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287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Уникальный номер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по</w:t>
                  </w:r>
                  <w:proofErr w:type="gramEnd"/>
                </w:p>
              </w:tc>
              <w:tc>
                <w:tcPr>
                  <w:tcW w:w="1732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3673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50</w:t>
                  </w:r>
                  <w:r w:rsidR="006A16ED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.Д45.0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9331" w:type="dxa"/>
                  <w:gridSpan w:val="1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1. Наименование муниципальной услуги </w:t>
                  </w:r>
                </w:p>
              </w:tc>
              <w:tc>
                <w:tcPr>
                  <w:tcW w:w="7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287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базовому (отраслевому)</w:t>
                  </w:r>
                </w:p>
              </w:tc>
              <w:tc>
                <w:tcPr>
                  <w:tcW w:w="895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1064" w:type="dxa"/>
                  <w:gridSpan w:val="1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Реализация основных общеобразовательных программ дошкольного образования</w:t>
                  </w:r>
                </w:p>
              </w:tc>
              <w:tc>
                <w:tcPr>
                  <w:tcW w:w="287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перечню</w:t>
                  </w:r>
                </w:p>
              </w:tc>
              <w:tc>
                <w:tcPr>
                  <w:tcW w:w="1732" w:type="dxa"/>
                  <w:vMerge/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9331" w:type="dxa"/>
                  <w:gridSpan w:val="1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2. Категории потребителей муниципальной услуги </w:t>
                  </w:r>
                </w:p>
              </w:tc>
              <w:tc>
                <w:tcPr>
                  <w:tcW w:w="7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7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0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8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Физические лица в возрасте до 8 лет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3. Показатели, характеризующие объем и (или) качество муниципальной услуги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3.1 Показатели, характеризующие качество муниципальной услуги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:</w:t>
                  </w:r>
                  <w:proofErr w:type="gramEnd"/>
                </w:p>
              </w:tc>
            </w:tr>
            <w:tr w:rsidR="006A16ED" w:rsidTr="006A16ED">
              <w:trPr>
                <w:trHeight w:val="217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Показатель, характеризующий условия  оказания муниципальной услуги 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Показатель качества муниципальной услуги 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Значение показателя качества муниципальной услуги </w:t>
                  </w:r>
                </w:p>
              </w:tc>
            </w:tr>
            <w:tr w:rsidR="006A16ED" w:rsidTr="006A16ED">
              <w:trPr>
                <w:cantSplit/>
                <w:trHeight w:val="320"/>
              </w:trPr>
              <w:tc>
                <w:tcPr>
                  <w:tcW w:w="32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55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9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90" w:type="dxa"/>
                  <w:tcBorders>
                    <w:top w:val="nil"/>
                    <w:left w:val="single" w:sz="8" w:space="0" w:color="000000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единица измерения по ОКЕИ</w:t>
                  </w:r>
                </w:p>
              </w:tc>
              <w:tc>
                <w:tcPr>
                  <w:tcW w:w="1908" w:type="dxa"/>
                  <w:gridSpan w:val="3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2020 (очередной финансовый год)</w:t>
                  </w:r>
                </w:p>
              </w:tc>
              <w:tc>
                <w:tcPr>
                  <w:tcW w:w="1914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2021 (1-й год планового периода)</w:t>
                  </w:r>
                </w:p>
              </w:tc>
              <w:tc>
                <w:tcPr>
                  <w:tcW w:w="173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2022 (2-й год планового периода)</w:t>
                  </w:r>
                </w:p>
              </w:tc>
            </w:tr>
            <w:tr w:rsidR="006A16ED" w:rsidTr="006A16ED">
              <w:trPr>
                <w:cantSplit/>
                <w:trHeight w:val="213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8085" w:type="dxa"/>
                  <w:gridSpan w:val="3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682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569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A16ED" w:rsidTr="006A16ED">
              <w:trPr>
                <w:trHeight w:val="181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ГКП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Доля родителей (законных представителей), удовлетворенных условиями и качеством предоставляемой образовательной услуги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Полнота реализации адаптированной образовательной программы дошкольного образования.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Процент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744</w:t>
                  </w:r>
                </w:p>
              </w:tc>
              <w:tc>
                <w:tcPr>
                  <w:tcW w:w="190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91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7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</w:tr>
            <w:tr w:rsidR="006A16ED" w:rsidTr="006A16ED">
              <w:trPr>
                <w:trHeight w:val="166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3.2 Показатели, характеризующие объем муниципальной услуги: </w:t>
                  </w:r>
                </w:p>
              </w:tc>
            </w:tr>
            <w:tr w:rsidR="006A16ED" w:rsidTr="006A16ED">
              <w:trPr>
                <w:cantSplit/>
                <w:trHeight w:val="430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Уникальный номер реестровой записи</w:t>
                  </w:r>
                </w:p>
              </w:tc>
              <w:tc>
                <w:tcPr>
                  <w:tcW w:w="325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Показатель, характеризующий содержание муниципальной услуги </w:t>
                  </w:r>
                </w:p>
              </w:tc>
              <w:tc>
                <w:tcPr>
                  <w:tcW w:w="231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Показатель, характеризующий условия оказания муниципальной услуги 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Показатель объема муниципальной услуги</w:t>
                  </w:r>
                </w:p>
              </w:tc>
              <w:tc>
                <w:tcPr>
                  <w:tcW w:w="2786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Значение показателя объема муниципальной услуги</w:t>
                  </w:r>
                </w:p>
              </w:tc>
              <w:tc>
                <w:tcPr>
                  <w:tcW w:w="2768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Среднегодовой размер платы (цена, тариф)</w:t>
                  </w:r>
                </w:p>
              </w:tc>
            </w:tr>
            <w:tr w:rsidR="006A16ED" w:rsidTr="006A16ED">
              <w:trPr>
                <w:trHeight w:val="299"/>
              </w:trPr>
              <w:tc>
                <w:tcPr>
                  <w:tcW w:w="32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8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8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7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Наименование показателя</w:t>
                  </w:r>
                </w:p>
              </w:tc>
              <w:tc>
                <w:tcPr>
                  <w:tcW w:w="172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единица измерения по ОКЕИ</w:t>
                  </w:r>
                </w:p>
              </w:tc>
              <w:tc>
                <w:tcPr>
                  <w:tcW w:w="950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2020 (очередной финансовый год)</w:t>
                  </w:r>
                </w:p>
              </w:tc>
              <w:tc>
                <w:tcPr>
                  <w:tcW w:w="95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2021 (1-й год планового периода)</w:t>
                  </w:r>
                </w:p>
              </w:tc>
              <w:tc>
                <w:tcPr>
                  <w:tcW w:w="87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2022 (2-й год планового периода)</w:t>
                  </w:r>
                </w:p>
              </w:tc>
              <w:tc>
                <w:tcPr>
                  <w:tcW w:w="1036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2020 (очередной финансовый год)</w:t>
                  </w:r>
                </w:p>
              </w:tc>
              <w:tc>
                <w:tcPr>
                  <w:tcW w:w="895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2021 (1-й год планового периода)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2022 (2-й год планового периода)</w:t>
                  </w:r>
                </w:p>
              </w:tc>
            </w:tr>
            <w:tr w:rsidR="006A16ED" w:rsidTr="006A16ED">
              <w:trPr>
                <w:cantSplit/>
                <w:trHeight w:val="327"/>
              </w:trPr>
              <w:tc>
                <w:tcPr>
                  <w:tcW w:w="300" w:type="dxa"/>
                  <w:vMerge/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Наименование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5213" w:type="dxa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87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14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6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732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A16ED" w:rsidRDefault="006A16ED">
                  <w:pPr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A16ED" w:rsidTr="006A16ED">
              <w:trPr>
                <w:trHeight w:val="183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9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8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0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8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15</w:t>
                  </w:r>
                </w:p>
              </w:tc>
            </w:tr>
            <w:tr w:rsidR="006A16ED" w:rsidTr="006A16ED">
              <w:trPr>
                <w:cantSplit/>
                <w:trHeight w:val="288"/>
              </w:trPr>
              <w:tc>
                <w:tcPr>
                  <w:tcW w:w="134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801011О.99.0.БВ24ДН82000</w:t>
                  </w:r>
                </w:p>
              </w:tc>
              <w:tc>
                <w:tcPr>
                  <w:tcW w:w="12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Дети от 3 до 8лет</w:t>
                  </w:r>
                </w:p>
              </w:tc>
              <w:tc>
                <w:tcPr>
                  <w:tcW w:w="11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не указано</w:t>
                  </w: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 3 лет до 8 лет</w:t>
                  </w:r>
                </w:p>
              </w:tc>
              <w:tc>
                <w:tcPr>
                  <w:tcW w:w="113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Очная</w:t>
                  </w:r>
                </w:p>
              </w:tc>
              <w:tc>
                <w:tcPr>
                  <w:tcW w:w="11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группа кратковременного пребывания</w:t>
                  </w:r>
                </w:p>
              </w:tc>
              <w:tc>
                <w:tcPr>
                  <w:tcW w:w="14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Количество детей</w:t>
                  </w:r>
                </w:p>
              </w:tc>
              <w:tc>
                <w:tcPr>
                  <w:tcW w:w="9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Человек</w:t>
                  </w:r>
                </w:p>
              </w:tc>
              <w:tc>
                <w:tcPr>
                  <w:tcW w:w="7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792</w:t>
                  </w:r>
                </w:p>
              </w:tc>
              <w:tc>
                <w:tcPr>
                  <w:tcW w:w="950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9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87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20,00</w:t>
                  </w:r>
                </w:p>
              </w:tc>
              <w:tc>
                <w:tcPr>
                  <w:tcW w:w="103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4. Нормативные правовые акты, устанавливающие размер платы (цену, тариф) либо порядок ее (его) установления: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15668" w:type="dxa"/>
                  <w:gridSpan w:val="19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Нормативный правовой акт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255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вид</w:t>
                  </w:r>
                </w:p>
              </w:tc>
              <w:tc>
                <w:tcPr>
                  <w:tcW w:w="27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принявший орган</w:t>
                  </w:r>
                </w:p>
              </w:tc>
              <w:tc>
                <w:tcPr>
                  <w:tcW w:w="156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номер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255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6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255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Федеральный закон Российской Федерации</w:t>
                  </w:r>
                </w:p>
              </w:tc>
              <w:tc>
                <w:tcPr>
                  <w:tcW w:w="279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Гос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.д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ума</w:t>
                  </w:r>
                  <w:proofErr w:type="spellEnd"/>
                </w:p>
              </w:tc>
              <w:tc>
                <w:tcPr>
                  <w:tcW w:w="1561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29.12.2012</w:t>
                  </w:r>
                </w:p>
              </w:tc>
              <w:tc>
                <w:tcPr>
                  <w:tcW w:w="3203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№273-ФЗ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Закон  "Об образовании в Российской Федерации"</w:t>
                  </w:r>
                </w:p>
              </w:tc>
            </w:tr>
            <w:tr w:rsidR="006A16ED" w:rsidTr="006A16ED">
              <w:trPr>
                <w:trHeight w:val="6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 Порядок оказания муниципальной услуги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5.1. Нормативные правовые акты, регулирующие порядок оказания муниципальной услуги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1. Закон  "Об образовании в Российской Федерации" от 29.12.2012г. №273-ФЗ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2.Постановление Правительства РФ "О лицензировании образовательной деятельности" от 28.10.2013г. №966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3. Приказ Министерства образования и науки РФ  "Об утверждении порядка организации и осуществления образовательной деятельности по основным общеобразовательным программам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,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образовательным программам дошкольного образования" от 30.08.2013г. №1014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4. Приказ Министерства образования и науки РФ  "Об утверждении федерального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гос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образоват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стандарта дошкольного образования (СанПиН 2.4.1.3049-13),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утв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Постановление Главного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гос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санитарного врача РФ от 17.10.2013г. №1155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5.Закон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б общих принципах организации местного самоуправления в Российской Федерации от 06.10.2003г. №131-ФЗ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6. Закон Липецкой области "О наделении органов местного самоуправления отдельными государственными полномочиями в сфере образования" от 27.12.2007г. № 119-ОЗ</w:t>
                  </w:r>
                </w:p>
              </w:tc>
            </w:tr>
            <w:tr w:rsidR="006A16ED" w:rsidTr="006A16ED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7. Закон Липецкой области "О нормативах финансирования муниципальных дошкольных образовательных организаций" от 11.12.2013г. № 217-ОЗ</w:t>
                  </w:r>
                </w:p>
              </w:tc>
            </w:tr>
            <w:tr w:rsidR="006A16ED" w:rsidTr="006A16ED">
              <w:trPr>
                <w:trHeight w:val="80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16"/>
                      <w:szCs w:val="16"/>
                    </w:rPr>
                    <w:t>5.2. Порядок информирования потенциальных потребителей муниципальной услуги: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Способ информирования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Состав размещаемой информации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Частота обновления информации</w:t>
                  </w:r>
                </w:p>
              </w:tc>
            </w:tr>
            <w:tr w:rsidR="006A16ED" w:rsidTr="006A16ED">
              <w:trPr>
                <w:trHeight w:val="219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lastRenderedPageBreak/>
                    <w:t>1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Проведение в заранее определенную дату  общего собрания родителей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наименование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услуги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,в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ремя,место</w:t>
                  </w:r>
                  <w:proofErr w:type="spellEnd"/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На сайте муниципального образовательного учреждения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Перечень и показатели муниципальных услуг; муниципальные задания на очередной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год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;о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тчет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фойе образовательного учреждения на стендах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Отчет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29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Отчет о деятельности учреждения</w:t>
                  </w:r>
                </w:p>
              </w:tc>
              <w:tc>
                <w:tcPr>
                  <w:tcW w:w="5705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Отчет о выполнении муниципального задания за прошедший год</w:t>
                  </w:r>
                </w:p>
              </w:tc>
              <w:tc>
                <w:tcPr>
                  <w:tcW w:w="4613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</w:tr>
            <w:tr w:rsidR="006A16ED" w:rsidTr="006A16ED">
              <w:trPr>
                <w:trHeight w:val="799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ЧАСТЬ 3. Прочие сведения о муниципальном задании</w:t>
                  </w:r>
                </w:p>
              </w:tc>
            </w:tr>
            <w:tr w:rsidR="006A16ED" w:rsidTr="006A16ED">
              <w:trPr>
                <w:trHeight w:val="978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РАЗДЕЛ 1</w:t>
                  </w:r>
                </w:p>
              </w:tc>
            </w:tr>
            <w:tr w:rsidR="006A16ED" w:rsidTr="006A16ED">
              <w:trPr>
                <w:cantSplit/>
                <w:trHeight w:val="544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1. Основания для досрочного прекращения исполнения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Ликвидация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,р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еорганизация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учреждения.. Закон  "Об образовании в Российской Федерации" от 29.12.2012г. №273-ФЗ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Отсутствие лицензии на право осуществления образовательной деятельности. Закон  "Об образовании в Российской Федерации" от 29.12.2012г. №273-ФЗ</w:t>
                  </w:r>
                </w:p>
              </w:tc>
            </w:tr>
            <w:tr w:rsidR="006A16ED" w:rsidTr="006A16ED">
              <w:trPr>
                <w:cantSplit/>
                <w:trHeight w:val="303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2. Иная информация, необходимая для исполнения (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контроля за</w:t>
                  </w:r>
                  <w:proofErr w:type="gram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выполнением)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нет</w:t>
                  </w:r>
                </w:p>
              </w:tc>
            </w:tr>
            <w:tr w:rsidR="006A16ED" w:rsidTr="006A16ED">
              <w:trPr>
                <w:cantSplit/>
                <w:trHeight w:val="316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3. Порядок </w:t>
                  </w:r>
                  <w:proofErr w:type="gramStart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контроля за</w:t>
                  </w:r>
                  <w:proofErr w:type="gramEnd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исполнением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Форма контроля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Периодичность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Исполнительные органы муниципальной власти, осуществляющие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контроль за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выполнением муниципального задания</w:t>
                  </w:r>
                </w:p>
              </w:tc>
            </w:tr>
            <w:tr w:rsidR="006A16ED" w:rsidTr="006A16ED">
              <w:trPr>
                <w:trHeight w:val="17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Проверка использования финансовых средств и материальных ресурсов, выделенных на выполнение задания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течение года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Проверка соответствия фактической работы исполнителя условиям задания, включая качество, объем и порядок оказания услуги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 течение года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Выездная проверка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По графику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5350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Предоставление отчетности об исполнении муниципального задания</w:t>
                  </w:r>
                </w:p>
              </w:tc>
              <w:tc>
                <w:tcPr>
                  <w:tcW w:w="4764" w:type="dxa"/>
                  <w:gridSpan w:val="6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Один раз в год</w:t>
                  </w:r>
                </w:p>
              </w:tc>
              <w:tc>
                <w:tcPr>
                  <w:tcW w:w="55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Отдел образования администрации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>Грязинского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муниципального района</w:t>
                  </w:r>
                </w:p>
              </w:tc>
            </w:tr>
            <w:tr w:rsidR="006A16ED" w:rsidTr="006A16ED">
              <w:trPr>
                <w:cantSplit/>
                <w:trHeight w:val="484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 Требования к отчетности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4.1 Периодичность представления отчетов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Один раз в год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4.2. Сроки представления отчетов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9C46A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до 15 февраля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4.3. Иные требования к отчетности об исполнении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 нет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15668" w:type="dxa"/>
                  <w:gridSpan w:val="1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5. Иные показатели, связанные с выполнением муниципального задания</w:t>
                  </w:r>
                </w:p>
              </w:tc>
            </w:tr>
            <w:tr w:rsidR="006A16ED" w:rsidTr="006A16ED">
              <w:trPr>
                <w:cantSplit/>
                <w:trHeight w:val="255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</w:p>
              </w:tc>
              <w:tc>
                <w:tcPr>
                  <w:tcW w:w="15348" w:type="dxa"/>
                  <w:gridSpan w:val="1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нет. </w:t>
                  </w:r>
                </w:p>
                <w:p w:rsidR="006A16ED" w:rsidRDefault="006A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Допустимое (возможное) отклонение от выполнения муниципального задания - 0,03</w:t>
                  </w:r>
                </w:p>
              </w:tc>
            </w:tr>
          </w:tbl>
          <w:p w:rsidR="006A16ED" w:rsidRDefault="006A16ED" w:rsidP="006A16ED">
            <w:pPr>
              <w:rPr>
                <w:sz w:val="16"/>
                <w:szCs w:val="16"/>
              </w:rPr>
            </w:pPr>
          </w:p>
          <w:p w:rsidR="00DD21D9" w:rsidRPr="006A185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 w:rsidP="006A18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6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8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4EBA" w:rsidTr="006A16ED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21D9" w:rsidRPr="00B20F43" w:rsidRDefault="00DD21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74978" w:rsidRDefault="00C74978"/>
    <w:sectPr w:rsidR="00C74978" w:rsidSect="009D2E2F">
      <w:pgSz w:w="16901" w:h="11950" w:orient="landscape"/>
      <w:pgMar w:top="142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EBA"/>
    <w:rsid w:val="000259ED"/>
    <w:rsid w:val="00064393"/>
    <w:rsid w:val="002C4A49"/>
    <w:rsid w:val="002D13D3"/>
    <w:rsid w:val="002E0BAE"/>
    <w:rsid w:val="00367377"/>
    <w:rsid w:val="00431D96"/>
    <w:rsid w:val="004B7BAE"/>
    <w:rsid w:val="006A16ED"/>
    <w:rsid w:val="006A1853"/>
    <w:rsid w:val="007D49ED"/>
    <w:rsid w:val="00813482"/>
    <w:rsid w:val="00923757"/>
    <w:rsid w:val="009C46A9"/>
    <w:rsid w:val="009D2E2F"/>
    <w:rsid w:val="009E3105"/>
    <w:rsid w:val="009E6C7C"/>
    <w:rsid w:val="00A20602"/>
    <w:rsid w:val="00A454A8"/>
    <w:rsid w:val="00B20F43"/>
    <w:rsid w:val="00C316A5"/>
    <w:rsid w:val="00C74978"/>
    <w:rsid w:val="00D87EF1"/>
    <w:rsid w:val="00DD21D9"/>
    <w:rsid w:val="00EA4EBA"/>
    <w:rsid w:val="00ED2890"/>
    <w:rsid w:val="00EE0D44"/>
    <w:rsid w:val="00F64BCF"/>
    <w:rsid w:val="00F7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9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11</Pages>
  <Words>3977</Words>
  <Characters>22674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24</cp:revision>
  <cp:lastPrinted>2020-08-03T07:56:00Z</cp:lastPrinted>
  <dcterms:created xsi:type="dcterms:W3CDTF">2019-11-12T07:01:00Z</dcterms:created>
  <dcterms:modified xsi:type="dcterms:W3CDTF">2020-08-03T07:58:00Z</dcterms:modified>
</cp:coreProperties>
</file>